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01" w:rsidRPr="00F03AB7" w:rsidRDefault="002471E1" w:rsidP="00B00A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ПАМЯ</w:t>
      </w:r>
      <w:r w:rsidR="00AD2F46" w:rsidRPr="00F03AB7">
        <w:rPr>
          <w:rFonts w:ascii="Times New Roman" w:hAnsi="Times New Roman" w:cs="Times New Roman"/>
          <w:b/>
          <w:sz w:val="26"/>
          <w:szCs w:val="26"/>
        </w:rPr>
        <w:t xml:space="preserve">ТКА </w:t>
      </w:r>
      <w:r w:rsidR="009D6101" w:rsidRPr="00F03AB7">
        <w:rPr>
          <w:rFonts w:ascii="Times New Roman" w:hAnsi="Times New Roman" w:cs="Times New Roman"/>
          <w:b/>
          <w:sz w:val="26"/>
          <w:szCs w:val="26"/>
        </w:rPr>
        <w:t xml:space="preserve">ДЛЯ ЖИТЕЛЕЙ </w:t>
      </w:r>
    </w:p>
    <w:p w:rsidR="00AD2F46" w:rsidRDefault="009D6101" w:rsidP="004E682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ПО ОБРАЩЕНИЮ С ОТХОДАМИ</w:t>
      </w:r>
    </w:p>
    <w:p w:rsidR="00253627" w:rsidRPr="00F03AB7" w:rsidRDefault="00253627" w:rsidP="004E6821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200" w:rsidRPr="00F03AB7" w:rsidRDefault="00B00AD4" w:rsidP="00D8020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ТКО</w:t>
      </w:r>
      <w:r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F03A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это отходы, образующиеся в жилых помещениях</w:t>
      </w:r>
      <w:r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</w:p>
    <w:p w:rsidR="00D80200" w:rsidRPr="00F03AB7" w:rsidRDefault="00D80200" w:rsidP="00D8020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hAnsi="Times New Roman" w:cs="Times New Roman"/>
          <w:color w:val="000000"/>
          <w:sz w:val="26"/>
          <w:szCs w:val="26"/>
        </w:rPr>
        <w:t>Региональный оператор несет ответственность за обращение с твердыми коммунальными отходами с момента погрузки таких отходов в мусоровоз</w:t>
      </w:r>
      <w:r w:rsidRPr="00F03AB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</w:p>
    <w:p w:rsidR="00B00AD4" w:rsidRPr="00F03AB7" w:rsidRDefault="00B00AD4" w:rsidP="00B00AD4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В обязанности регионального оператора по обращению</w:t>
      </w:r>
      <w:bookmarkStart w:id="0" w:name="_GoBack"/>
      <w:bookmarkEnd w:id="0"/>
      <w:r w:rsidRPr="00F03AB7">
        <w:rPr>
          <w:rFonts w:ascii="Times New Roman" w:hAnsi="Times New Roman" w:cs="Times New Roman"/>
          <w:b/>
          <w:sz w:val="26"/>
          <w:szCs w:val="26"/>
        </w:rPr>
        <w:t xml:space="preserve"> с отходами не входит вывоз отходов, НЕ относящихся к ТКО, 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>например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 строительных отходов и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>ли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 отходов растениеводства.</w:t>
      </w:r>
      <w:r w:rsidRPr="00F03AB7">
        <w:rPr>
          <w:rFonts w:ascii="Times New Roman" w:hAnsi="Times New Roman" w:cs="Times New Roman"/>
          <w:sz w:val="26"/>
          <w:szCs w:val="26"/>
        </w:rPr>
        <w:t xml:space="preserve"> А это значит, что, оплачивая вывоз  мусора, вы платите  только за вывоз коммунальных отходов. Ответственность за вывоз строительных </w:t>
      </w:r>
      <w:r w:rsidR="005A0777" w:rsidRPr="00F03AB7">
        <w:rPr>
          <w:rFonts w:ascii="Times New Roman" w:hAnsi="Times New Roman" w:cs="Times New Roman"/>
          <w:sz w:val="26"/>
          <w:szCs w:val="26"/>
        </w:rPr>
        <w:t xml:space="preserve">или растительных </w:t>
      </w:r>
      <w:r w:rsidRPr="00F03AB7">
        <w:rPr>
          <w:rFonts w:ascii="Times New Roman" w:hAnsi="Times New Roman" w:cs="Times New Roman"/>
          <w:sz w:val="26"/>
          <w:szCs w:val="26"/>
        </w:rPr>
        <w:t>отходов несут лица, в процессе деятельности которых такой мусор образовался. Вывоз и утилизация подобных отходов должен производиться отдельно от ТКО. За нарушение данного правила предусмотрена административная ответственность по ст. 8.2 Кодекса административных правонарушений РФ и по ст. 6.1 Кодекса Республики Башкортостан об административных правонарушениях.</w:t>
      </w:r>
    </w:p>
    <w:p w:rsidR="00AD2F46" w:rsidRPr="00F03AB7" w:rsidRDefault="002471E1" w:rsidP="00D80200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03AB7">
        <w:rPr>
          <w:rFonts w:ascii="Times New Roman" w:hAnsi="Times New Roman" w:cs="Times New Roman"/>
          <w:b/>
          <w:sz w:val="26"/>
          <w:szCs w:val="26"/>
        </w:rPr>
        <w:t>Строительный мусор</w:t>
      </w:r>
      <w:r w:rsidRPr="00F03AB7">
        <w:rPr>
          <w:rFonts w:ascii="Times New Roman" w:hAnsi="Times New Roman" w:cs="Times New Roman"/>
          <w:sz w:val="26"/>
          <w:szCs w:val="26"/>
        </w:rPr>
        <w:t xml:space="preserve"> – это все отходы, что образуются при демонтаже, ремонте или строительстве в многоквартирном или частном доме. Это не только бетон, кирпичи, куски металла, но также демонтированные двери и окна, снятый линолеум, старые обои и прочее. </w:t>
      </w:r>
      <w:r w:rsidRPr="00F03AB7">
        <w:rPr>
          <w:rFonts w:ascii="Times New Roman" w:hAnsi="Times New Roman" w:cs="Times New Roman"/>
          <w:b/>
          <w:sz w:val="26"/>
          <w:szCs w:val="26"/>
        </w:rPr>
        <w:t>Строительный мусор</w:t>
      </w:r>
      <w:r w:rsidRPr="00F03AB7">
        <w:rPr>
          <w:rFonts w:ascii="Times New Roman" w:hAnsi="Times New Roman" w:cs="Times New Roman"/>
          <w:sz w:val="26"/>
          <w:szCs w:val="26"/>
        </w:rPr>
        <w:t xml:space="preserve"> зачастую </w:t>
      </w:r>
      <w:r w:rsidRPr="00F03AB7">
        <w:rPr>
          <w:rFonts w:ascii="Times New Roman" w:hAnsi="Times New Roman" w:cs="Times New Roman"/>
          <w:b/>
          <w:sz w:val="26"/>
          <w:szCs w:val="26"/>
        </w:rPr>
        <w:t>ошибочно относят к крупногабаритным отходам</w:t>
      </w:r>
      <w:r w:rsidRPr="00F03AB7">
        <w:rPr>
          <w:rFonts w:ascii="Times New Roman" w:hAnsi="Times New Roman" w:cs="Times New Roman"/>
          <w:sz w:val="26"/>
          <w:szCs w:val="26"/>
        </w:rPr>
        <w:t xml:space="preserve">, ведь он отвечает характеристикам такого вида ТКО: не влезает в стандартный контейнер, не поддаётся сжатию и транспортировке обычным мусоровозом. 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Строительный мусор </w:t>
      </w:r>
      <w:r w:rsidRPr="00F03AB7">
        <w:rPr>
          <w:rFonts w:ascii="Times New Roman" w:hAnsi="Times New Roman" w:cs="Times New Roman"/>
          <w:b/>
          <w:bCs/>
          <w:sz w:val="26"/>
          <w:szCs w:val="26"/>
          <w:u w:val="single"/>
        </w:rPr>
        <w:t>НЕЛЬЗЯ</w:t>
      </w:r>
      <w:r w:rsidRPr="00F03AB7">
        <w:rPr>
          <w:rFonts w:ascii="Times New Roman" w:hAnsi="Times New Roman" w:cs="Times New Roman"/>
          <w:b/>
          <w:sz w:val="26"/>
          <w:szCs w:val="26"/>
        </w:rPr>
        <w:t xml:space="preserve"> выбрасывать 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>в мусоровоз</w:t>
      </w:r>
      <w:r w:rsidRPr="00F03AB7">
        <w:rPr>
          <w:rFonts w:ascii="Times New Roman" w:hAnsi="Times New Roman" w:cs="Times New Roman"/>
          <w:b/>
          <w:sz w:val="26"/>
          <w:szCs w:val="26"/>
        </w:rPr>
        <w:t>!</w:t>
      </w:r>
      <w:r w:rsidRPr="00F03AB7">
        <w:rPr>
          <w:rFonts w:ascii="Times New Roman" w:hAnsi="Times New Roman" w:cs="Times New Roman"/>
          <w:sz w:val="26"/>
          <w:szCs w:val="26"/>
        </w:rPr>
        <w:t xml:space="preserve"> </w:t>
      </w:r>
      <w:r w:rsidR="005A0777" w:rsidRPr="00F03AB7">
        <w:rPr>
          <w:rFonts w:ascii="Times New Roman" w:hAnsi="Times New Roman" w:cs="Times New Roman"/>
          <w:sz w:val="26"/>
          <w:szCs w:val="26"/>
        </w:rPr>
        <w:t>П</w:t>
      </w:r>
      <w:r w:rsidRPr="00F03AB7">
        <w:rPr>
          <w:rFonts w:ascii="Times New Roman" w:hAnsi="Times New Roman" w:cs="Times New Roman"/>
          <w:sz w:val="26"/>
          <w:szCs w:val="26"/>
        </w:rPr>
        <w:t>одобные отходы, даже если смог</w:t>
      </w:r>
      <w:r w:rsidR="005A0777" w:rsidRPr="00F03AB7">
        <w:rPr>
          <w:rFonts w:ascii="Times New Roman" w:hAnsi="Times New Roman" w:cs="Times New Roman"/>
          <w:sz w:val="26"/>
          <w:szCs w:val="26"/>
        </w:rPr>
        <w:t>ут</w:t>
      </w:r>
      <w:r w:rsidRPr="00F03AB7">
        <w:rPr>
          <w:rFonts w:ascii="Times New Roman" w:hAnsi="Times New Roman" w:cs="Times New Roman"/>
          <w:sz w:val="26"/>
          <w:szCs w:val="26"/>
        </w:rPr>
        <w:t xml:space="preserve"> поместиться в </w:t>
      </w:r>
      <w:r w:rsidR="005A0777" w:rsidRPr="00F03AB7">
        <w:rPr>
          <w:rFonts w:ascii="Times New Roman" w:hAnsi="Times New Roman" w:cs="Times New Roman"/>
          <w:sz w:val="26"/>
          <w:szCs w:val="26"/>
        </w:rPr>
        <w:t>мусоровоз</w:t>
      </w:r>
      <w:r w:rsidRPr="00F03AB7">
        <w:rPr>
          <w:rFonts w:ascii="Times New Roman" w:hAnsi="Times New Roman" w:cs="Times New Roman"/>
          <w:sz w:val="26"/>
          <w:szCs w:val="26"/>
        </w:rPr>
        <w:t xml:space="preserve">, способны повредить </w:t>
      </w:r>
      <w:r w:rsidR="005A0777" w:rsidRPr="00F03AB7">
        <w:rPr>
          <w:rFonts w:ascii="Times New Roman" w:hAnsi="Times New Roman" w:cs="Times New Roman"/>
          <w:sz w:val="26"/>
          <w:szCs w:val="26"/>
        </w:rPr>
        <w:t>его</w:t>
      </w:r>
      <w:r w:rsidRPr="00F03AB7">
        <w:rPr>
          <w:rFonts w:ascii="Times New Roman" w:hAnsi="Times New Roman" w:cs="Times New Roman"/>
          <w:sz w:val="26"/>
          <w:szCs w:val="26"/>
        </w:rPr>
        <w:t xml:space="preserve"> при погрузке и транспортировке (п. 14 ПП РФ № 1156). Часть таких отходов может предоставлять опасность для человека и окружающей среды, в том числе из-за строительной пыли.</w:t>
      </w:r>
      <w:r w:rsidR="00D80200" w:rsidRPr="00F03AB7">
        <w:rPr>
          <w:rFonts w:ascii="Times New Roman" w:hAnsi="Times New Roman" w:cs="Times New Roman"/>
          <w:sz w:val="26"/>
          <w:szCs w:val="26"/>
        </w:rPr>
        <w:t xml:space="preserve"> </w:t>
      </w:r>
      <w:r w:rsidRPr="00F03AB7">
        <w:rPr>
          <w:rFonts w:ascii="Times New Roman" w:hAnsi="Times New Roman" w:cs="Times New Roman"/>
          <w:b/>
          <w:sz w:val="26"/>
          <w:szCs w:val="26"/>
        </w:rPr>
        <w:t>Строительный мусор вывозят специализированные компании по отдельному договору.</w:t>
      </w:r>
      <w:r w:rsidRPr="00F03AB7">
        <w:rPr>
          <w:rFonts w:ascii="Times New Roman" w:hAnsi="Times New Roman" w:cs="Times New Roman"/>
          <w:sz w:val="26"/>
          <w:szCs w:val="26"/>
        </w:rPr>
        <w:t xml:space="preserve"> Занимаются сбором и вывозом строительного мусора специализированные компании, в том числе региональные операторы по обращению с ТКО, за отдельную плату, поскольку эти отходы не включены в утверждённый норматив </w:t>
      </w:r>
      <w:r w:rsidR="00D80200" w:rsidRPr="00F03AB7">
        <w:rPr>
          <w:rFonts w:ascii="Times New Roman" w:hAnsi="Times New Roman" w:cs="Times New Roman"/>
          <w:sz w:val="26"/>
          <w:szCs w:val="26"/>
        </w:rPr>
        <w:t xml:space="preserve">и тариф </w:t>
      </w:r>
      <w:proofErr w:type="spellStart"/>
      <w:r w:rsidRPr="00F03AB7">
        <w:rPr>
          <w:rFonts w:ascii="Times New Roman" w:hAnsi="Times New Roman" w:cs="Times New Roman"/>
          <w:sz w:val="26"/>
          <w:szCs w:val="26"/>
        </w:rPr>
        <w:t>регоператора</w:t>
      </w:r>
      <w:proofErr w:type="spellEnd"/>
      <w:r w:rsidRPr="00F03A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0937" w:rsidRPr="00F03AB7" w:rsidRDefault="00AD2F46" w:rsidP="005A077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hAnsi="Times New Roman" w:cs="Times New Roman"/>
          <w:sz w:val="26"/>
          <w:szCs w:val="26"/>
        </w:rPr>
        <w:t xml:space="preserve">5. </w:t>
      </w:r>
      <w:r w:rsidR="008A6BD9" w:rsidRPr="00F03AB7">
        <w:rPr>
          <w:rFonts w:ascii="Times New Roman" w:hAnsi="Times New Roman" w:cs="Times New Roman"/>
          <w:b/>
          <w:sz w:val="26"/>
          <w:szCs w:val="26"/>
        </w:rPr>
        <w:t>Отходы животн</w:t>
      </w:r>
      <w:r w:rsidR="007D6EFE" w:rsidRPr="00F03AB7">
        <w:rPr>
          <w:rFonts w:ascii="Times New Roman" w:hAnsi="Times New Roman" w:cs="Times New Roman"/>
          <w:b/>
          <w:sz w:val="26"/>
          <w:szCs w:val="26"/>
        </w:rPr>
        <w:t>оводства (</w:t>
      </w:r>
      <w:r w:rsidR="00D80200" w:rsidRPr="00F03AB7">
        <w:rPr>
          <w:rFonts w:ascii="Times New Roman" w:hAnsi="Times New Roman" w:cs="Times New Roman"/>
          <w:b/>
          <w:sz w:val="26"/>
          <w:szCs w:val="26"/>
        </w:rPr>
        <w:t>навоз и т.п.) и растениеводства</w:t>
      </w:r>
      <w:r w:rsidR="008A6BD9" w:rsidRPr="00F03AB7">
        <w:rPr>
          <w:rFonts w:ascii="Times New Roman" w:hAnsi="Times New Roman" w:cs="Times New Roman"/>
          <w:b/>
          <w:sz w:val="26"/>
          <w:szCs w:val="26"/>
        </w:rPr>
        <w:t>, которые образуются от ухода за зелеными насаждениями</w:t>
      </w:r>
      <w:r w:rsidR="005A0777" w:rsidRPr="00F03A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A0777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 на придомовой территории МКД и жилых домов (опиловка древесно-кустарниковой растительности, покос травы, отходы сельскохозяйственных культур при уборке приусадебных участков, отходы опавшей листвы в период листопада и т. п.), </w:t>
      </w:r>
      <w:r w:rsidR="008A6BD9" w:rsidRPr="00F03AB7">
        <w:rPr>
          <w:rFonts w:ascii="Times New Roman" w:hAnsi="Times New Roman" w:cs="Times New Roman"/>
          <w:b/>
          <w:sz w:val="26"/>
          <w:szCs w:val="26"/>
        </w:rPr>
        <w:t xml:space="preserve">к ТКО не относятся. </w:t>
      </w:r>
      <w:r w:rsidR="008A6BD9" w:rsidRPr="00F03AB7">
        <w:rPr>
          <w:rFonts w:ascii="Times New Roman" w:hAnsi="Times New Roman" w:cs="Times New Roman"/>
          <w:sz w:val="26"/>
          <w:szCs w:val="26"/>
        </w:rPr>
        <w:t>Соответственно, в сферу деятельности регионального оператора они не входят.</w:t>
      </w:r>
      <w:r w:rsidR="007D6EFE" w:rsidRPr="00F03AB7">
        <w:rPr>
          <w:rFonts w:ascii="Times New Roman" w:hAnsi="Times New Roman" w:cs="Times New Roman"/>
          <w:sz w:val="26"/>
          <w:szCs w:val="26"/>
        </w:rPr>
        <w:t xml:space="preserve"> </w:t>
      </w:r>
      <w:r w:rsidR="007D6EFE" w:rsidRPr="00F03AB7">
        <w:rPr>
          <w:rFonts w:ascii="Times New Roman" w:hAnsi="Times New Roman" w:cs="Times New Roman"/>
          <w:b/>
          <w:sz w:val="26"/>
          <w:szCs w:val="26"/>
        </w:rPr>
        <w:t xml:space="preserve">Между тем, складирование таких отходов в контейнеры </w:t>
      </w:r>
      <w:r w:rsidR="001D4859" w:rsidRPr="00F03AB7">
        <w:rPr>
          <w:rFonts w:ascii="Times New Roman" w:hAnsi="Times New Roman" w:cs="Times New Roman"/>
          <w:b/>
          <w:sz w:val="26"/>
          <w:szCs w:val="26"/>
        </w:rPr>
        <w:t xml:space="preserve">для ТКО </w:t>
      </w:r>
      <w:r w:rsidR="007D6EFE" w:rsidRPr="00F03AB7">
        <w:rPr>
          <w:rFonts w:ascii="Times New Roman" w:hAnsi="Times New Roman" w:cs="Times New Roman"/>
          <w:b/>
          <w:sz w:val="26"/>
          <w:szCs w:val="26"/>
        </w:rPr>
        <w:t>или рядом с ними ЗАПРЕЩЕНО</w:t>
      </w:r>
      <w:r w:rsidR="007F12A7" w:rsidRPr="00F03AB7">
        <w:rPr>
          <w:rFonts w:ascii="Times New Roman" w:hAnsi="Times New Roman" w:cs="Times New Roman"/>
          <w:sz w:val="26"/>
          <w:szCs w:val="26"/>
        </w:rPr>
        <w:t xml:space="preserve">.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Обращение с такими видами отходов должно осуществляться на основании отдельных договоров</w:t>
      </w:r>
      <w:r w:rsidR="005A0777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4656B" w:rsidRPr="00F03AB7" w:rsidRDefault="006A668A" w:rsidP="0004656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B00AD4"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Виды отходов, </w:t>
      </w:r>
      <w:r w:rsidR="001422E0"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которые НЕЛЬЗЯ выкидывать в мусоровоз: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строительные отходы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2) обрезки и спилы деревьев; 3)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ботва, трава и навоз; 4)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лампы (люминесцентные, ртутьсоде</w:t>
      </w:r>
      <w:r w:rsidR="006945CE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ржащие); 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5)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аккумуляторы и батар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еи (автомобильные, свинцовые);  6) </w:t>
      </w:r>
      <w:r w:rsidR="00B00AD4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масло (отработанно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моторное, трансформаторное); 7) </w:t>
      </w:r>
      <w:r w:rsidR="0004656B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шины, покрышки</w:t>
      </w:r>
      <w:r w:rsidR="00D80200"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45CE" w:rsidRPr="00F03AB7" w:rsidRDefault="00B00AD4" w:rsidP="0004656B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03A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Обращением такого рода отходов занимаются компании, обладающие соответствующими лицензиями.</w:t>
      </w:r>
      <w:r w:rsidRPr="00F03A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00AD4" w:rsidRPr="004E6821" w:rsidRDefault="00B00AD4" w:rsidP="004E6821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B00AD4" w:rsidRPr="004E6821" w:rsidSect="00F03AB7">
      <w:pgSz w:w="11906" w:h="16838"/>
      <w:pgMar w:top="395" w:right="566" w:bottom="426" w:left="851" w:header="708" w:footer="708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002"/>
    <w:multiLevelType w:val="hybridMultilevel"/>
    <w:tmpl w:val="BD702594"/>
    <w:lvl w:ilvl="0" w:tplc="ECEC986A">
      <w:start w:val="1"/>
      <w:numFmt w:val="decimal"/>
      <w:lvlText w:val="%1."/>
      <w:lvlJc w:val="left"/>
      <w:pPr>
        <w:ind w:left="1692" w:hanging="984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A44547"/>
    <w:multiLevelType w:val="hybridMultilevel"/>
    <w:tmpl w:val="FAB8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529D1"/>
    <w:multiLevelType w:val="hybridMultilevel"/>
    <w:tmpl w:val="BD702594"/>
    <w:lvl w:ilvl="0" w:tplc="ECEC986A">
      <w:start w:val="1"/>
      <w:numFmt w:val="decimal"/>
      <w:lvlText w:val="%1."/>
      <w:lvlJc w:val="left"/>
      <w:pPr>
        <w:ind w:left="1692" w:hanging="984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82074E"/>
    <w:multiLevelType w:val="hybridMultilevel"/>
    <w:tmpl w:val="BD702594"/>
    <w:lvl w:ilvl="0" w:tplc="ECEC986A">
      <w:start w:val="1"/>
      <w:numFmt w:val="decimal"/>
      <w:lvlText w:val="%1."/>
      <w:lvlJc w:val="left"/>
      <w:pPr>
        <w:ind w:left="1692" w:hanging="984"/>
      </w:pPr>
      <w:rPr>
        <w:rFonts w:eastAsiaTheme="minorHAnsi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71E1"/>
    <w:rsid w:val="00005B92"/>
    <w:rsid w:val="000061BE"/>
    <w:rsid w:val="00011429"/>
    <w:rsid w:val="000277B5"/>
    <w:rsid w:val="0004656B"/>
    <w:rsid w:val="00051FB7"/>
    <w:rsid w:val="00060AF9"/>
    <w:rsid w:val="000615EB"/>
    <w:rsid w:val="00067650"/>
    <w:rsid w:val="00086B73"/>
    <w:rsid w:val="00091DBE"/>
    <w:rsid w:val="000977B9"/>
    <w:rsid w:val="000A0334"/>
    <w:rsid w:val="000C0FD1"/>
    <w:rsid w:val="000E35D3"/>
    <w:rsid w:val="00104A25"/>
    <w:rsid w:val="00104AC8"/>
    <w:rsid w:val="001064ED"/>
    <w:rsid w:val="001108D8"/>
    <w:rsid w:val="00126B66"/>
    <w:rsid w:val="00137A5D"/>
    <w:rsid w:val="00141987"/>
    <w:rsid w:val="001422E0"/>
    <w:rsid w:val="001516B3"/>
    <w:rsid w:val="00181D80"/>
    <w:rsid w:val="00193FE7"/>
    <w:rsid w:val="0019515A"/>
    <w:rsid w:val="00196569"/>
    <w:rsid w:val="001A5CAD"/>
    <w:rsid w:val="001B4408"/>
    <w:rsid w:val="001D4859"/>
    <w:rsid w:val="001D7596"/>
    <w:rsid w:val="001E6F6A"/>
    <w:rsid w:val="001F4972"/>
    <w:rsid w:val="00220878"/>
    <w:rsid w:val="00240471"/>
    <w:rsid w:val="002471E1"/>
    <w:rsid w:val="00253627"/>
    <w:rsid w:val="00263625"/>
    <w:rsid w:val="00270940"/>
    <w:rsid w:val="002A0E4C"/>
    <w:rsid w:val="002A4F7B"/>
    <w:rsid w:val="002D2A08"/>
    <w:rsid w:val="002D5077"/>
    <w:rsid w:val="002D64C6"/>
    <w:rsid w:val="002E5287"/>
    <w:rsid w:val="002F0199"/>
    <w:rsid w:val="002F1D65"/>
    <w:rsid w:val="00303CD5"/>
    <w:rsid w:val="00314316"/>
    <w:rsid w:val="00326FC7"/>
    <w:rsid w:val="0033071E"/>
    <w:rsid w:val="003412A6"/>
    <w:rsid w:val="003428D4"/>
    <w:rsid w:val="003A69BC"/>
    <w:rsid w:val="003B0937"/>
    <w:rsid w:val="004018F0"/>
    <w:rsid w:val="00415D7C"/>
    <w:rsid w:val="0042307E"/>
    <w:rsid w:val="004540B5"/>
    <w:rsid w:val="00454DA0"/>
    <w:rsid w:val="004748CC"/>
    <w:rsid w:val="00490A73"/>
    <w:rsid w:val="004B10E9"/>
    <w:rsid w:val="004E2031"/>
    <w:rsid w:val="004E6821"/>
    <w:rsid w:val="00511094"/>
    <w:rsid w:val="005176A6"/>
    <w:rsid w:val="00522F40"/>
    <w:rsid w:val="00527C19"/>
    <w:rsid w:val="00540D4C"/>
    <w:rsid w:val="00543D25"/>
    <w:rsid w:val="00582219"/>
    <w:rsid w:val="005840E4"/>
    <w:rsid w:val="00597BED"/>
    <w:rsid w:val="005A0777"/>
    <w:rsid w:val="005A34D7"/>
    <w:rsid w:val="005B5349"/>
    <w:rsid w:val="005C04FF"/>
    <w:rsid w:val="005C4B27"/>
    <w:rsid w:val="005D22D6"/>
    <w:rsid w:val="005F7DF0"/>
    <w:rsid w:val="00601B71"/>
    <w:rsid w:val="00616909"/>
    <w:rsid w:val="0063112B"/>
    <w:rsid w:val="00633177"/>
    <w:rsid w:val="00651438"/>
    <w:rsid w:val="00671885"/>
    <w:rsid w:val="00672562"/>
    <w:rsid w:val="00672628"/>
    <w:rsid w:val="006876FA"/>
    <w:rsid w:val="00692BC5"/>
    <w:rsid w:val="006945CE"/>
    <w:rsid w:val="006A1045"/>
    <w:rsid w:val="006A668A"/>
    <w:rsid w:val="006E06D9"/>
    <w:rsid w:val="006E4EE2"/>
    <w:rsid w:val="00703024"/>
    <w:rsid w:val="00720A46"/>
    <w:rsid w:val="00721DDC"/>
    <w:rsid w:val="00722930"/>
    <w:rsid w:val="007541F8"/>
    <w:rsid w:val="0075481D"/>
    <w:rsid w:val="007664CC"/>
    <w:rsid w:val="00784182"/>
    <w:rsid w:val="00790E25"/>
    <w:rsid w:val="007A77D7"/>
    <w:rsid w:val="007B34B6"/>
    <w:rsid w:val="007B45D7"/>
    <w:rsid w:val="007D6EFE"/>
    <w:rsid w:val="007E0A02"/>
    <w:rsid w:val="007E1345"/>
    <w:rsid w:val="007F12A7"/>
    <w:rsid w:val="008336CE"/>
    <w:rsid w:val="00852DE8"/>
    <w:rsid w:val="00880B81"/>
    <w:rsid w:val="008A228B"/>
    <w:rsid w:val="008A45A5"/>
    <w:rsid w:val="008A6BD9"/>
    <w:rsid w:val="008F2E90"/>
    <w:rsid w:val="008F3153"/>
    <w:rsid w:val="008F53E4"/>
    <w:rsid w:val="008F79B5"/>
    <w:rsid w:val="009015A3"/>
    <w:rsid w:val="00907E96"/>
    <w:rsid w:val="0093781A"/>
    <w:rsid w:val="00950D62"/>
    <w:rsid w:val="009736AC"/>
    <w:rsid w:val="009940E3"/>
    <w:rsid w:val="009975D1"/>
    <w:rsid w:val="009B54DB"/>
    <w:rsid w:val="009C3349"/>
    <w:rsid w:val="009C50AF"/>
    <w:rsid w:val="009D55FA"/>
    <w:rsid w:val="009D6101"/>
    <w:rsid w:val="009E415D"/>
    <w:rsid w:val="009E5B16"/>
    <w:rsid w:val="00A06546"/>
    <w:rsid w:val="00A21440"/>
    <w:rsid w:val="00A436A6"/>
    <w:rsid w:val="00A5592A"/>
    <w:rsid w:val="00A660B1"/>
    <w:rsid w:val="00A71B4D"/>
    <w:rsid w:val="00A76041"/>
    <w:rsid w:val="00AA0937"/>
    <w:rsid w:val="00AA123B"/>
    <w:rsid w:val="00AA4DEF"/>
    <w:rsid w:val="00AB0825"/>
    <w:rsid w:val="00AB7B80"/>
    <w:rsid w:val="00AD2F46"/>
    <w:rsid w:val="00AF2AF7"/>
    <w:rsid w:val="00B00AD4"/>
    <w:rsid w:val="00B04DBD"/>
    <w:rsid w:val="00B2401A"/>
    <w:rsid w:val="00B47CE4"/>
    <w:rsid w:val="00B55572"/>
    <w:rsid w:val="00BA2630"/>
    <w:rsid w:val="00BA4250"/>
    <w:rsid w:val="00BA4544"/>
    <w:rsid w:val="00BB41BC"/>
    <w:rsid w:val="00BB6BCD"/>
    <w:rsid w:val="00BC1E6B"/>
    <w:rsid w:val="00C01008"/>
    <w:rsid w:val="00C12F59"/>
    <w:rsid w:val="00C24675"/>
    <w:rsid w:val="00C4544C"/>
    <w:rsid w:val="00C62676"/>
    <w:rsid w:val="00C91494"/>
    <w:rsid w:val="00C92279"/>
    <w:rsid w:val="00CA25FA"/>
    <w:rsid w:val="00CB6A34"/>
    <w:rsid w:val="00CF2904"/>
    <w:rsid w:val="00D17B17"/>
    <w:rsid w:val="00D260E7"/>
    <w:rsid w:val="00D27E13"/>
    <w:rsid w:val="00D47ECD"/>
    <w:rsid w:val="00D76C5D"/>
    <w:rsid w:val="00D80200"/>
    <w:rsid w:val="00D84B9A"/>
    <w:rsid w:val="00D92A41"/>
    <w:rsid w:val="00D93986"/>
    <w:rsid w:val="00DB11DA"/>
    <w:rsid w:val="00DB69A7"/>
    <w:rsid w:val="00DD0C96"/>
    <w:rsid w:val="00DD2717"/>
    <w:rsid w:val="00DF2CE0"/>
    <w:rsid w:val="00DF3321"/>
    <w:rsid w:val="00E04234"/>
    <w:rsid w:val="00E11DBB"/>
    <w:rsid w:val="00E1264A"/>
    <w:rsid w:val="00E30FE4"/>
    <w:rsid w:val="00E60D38"/>
    <w:rsid w:val="00E63574"/>
    <w:rsid w:val="00E8120E"/>
    <w:rsid w:val="00E9235E"/>
    <w:rsid w:val="00E95706"/>
    <w:rsid w:val="00EB2B91"/>
    <w:rsid w:val="00EB5796"/>
    <w:rsid w:val="00EB58A9"/>
    <w:rsid w:val="00EC55D0"/>
    <w:rsid w:val="00EC5753"/>
    <w:rsid w:val="00EC7A75"/>
    <w:rsid w:val="00EE2078"/>
    <w:rsid w:val="00F0324B"/>
    <w:rsid w:val="00F03AB7"/>
    <w:rsid w:val="00F077BD"/>
    <w:rsid w:val="00F07F14"/>
    <w:rsid w:val="00F245E0"/>
    <w:rsid w:val="00F44FFC"/>
    <w:rsid w:val="00F45BB8"/>
    <w:rsid w:val="00F541FD"/>
    <w:rsid w:val="00F54D0B"/>
    <w:rsid w:val="00F56E4C"/>
    <w:rsid w:val="00F80200"/>
    <w:rsid w:val="00F903DC"/>
    <w:rsid w:val="00FA1310"/>
    <w:rsid w:val="00FA4491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ABEB"/>
  <w15:docId w15:val="{50D00342-9227-4E4E-875F-88A3CC23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B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0AD4"/>
    <w:pPr>
      <w:ind w:left="720"/>
      <w:contextualSpacing/>
    </w:pPr>
  </w:style>
  <w:style w:type="paragraph" w:styleId="a5">
    <w:name w:val="header"/>
    <w:basedOn w:val="a"/>
    <w:link w:val="a6"/>
    <w:rsid w:val="00D802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80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8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Ольга Суворова</cp:lastModifiedBy>
  <cp:revision>11</cp:revision>
  <cp:lastPrinted>2019-05-06T08:58:00Z</cp:lastPrinted>
  <dcterms:created xsi:type="dcterms:W3CDTF">2019-05-06T07:16:00Z</dcterms:created>
  <dcterms:modified xsi:type="dcterms:W3CDTF">2022-09-26T10:06:00Z</dcterms:modified>
</cp:coreProperties>
</file>